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F9BB" w14:textId="77777777" w:rsidR="00A60A64" w:rsidRDefault="00A60A64" w:rsidP="00A60A64">
      <w:pPr>
        <w:spacing w:line="480" w:lineRule="auto"/>
        <w:jc w:val="center"/>
      </w:pPr>
    </w:p>
    <w:p w14:paraId="6344DC5B" w14:textId="77777777" w:rsidR="00A60A64" w:rsidRDefault="00A60A64" w:rsidP="00A60A64">
      <w:pPr>
        <w:spacing w:line="480" w:lineRule="auto"/>
        <w:jc w:val="center"/>
      </w:pPr>
    </w:p>
    <w:p w14:paraId="4DFDCDDD" w14:textId="77777777" w:rsidR="00A60A64" w:rsidRDefault="00A60A64" w:rsidP="00A60A64">
      <w:pPr>
        <w:spacing w:line="480" w:lineRule="auto"/>
        <w:jc w:val="center"/>
      </w:pPr>
    </w:p>
    <w:p w14:paraId="5E531D5D" w14:textId="77777777" w:rsidR="00A60A64" w:rsidRDefault="00A60A64" w:rsidP="00A60A64">
      <w:pPr>
        <w:spacing w:line="480" w:lineRule="auto"/>
        <w:jc w:val="center"/>
      </w:pPr>
    </w:p>
    <w:p w14:paraId="7DCAC580" w14:textId="77777777" w:rsidR="00A60A64" w:rsidRDefault="00A60A64" w:rsidP="00A60A64">
      <w:pPr>
        <w:spacing w:line="480" w:lineRule="auto"/>
        <w:jc w:val="center"/>
      </w:pPr>
    </w:p>
    <w:p w14:paraId="43F4DA22" w14:textId="359A5C11" w:rsidR="00A60A64" w:rsidRDefault="0056374D" w:rsidP="00A60A64">
      <w:pPr>
        <w:spacing w:line="480" w:lineRule="auto"/>
        <w:jc w:val="center"/>
      </w:pPr>
      <w:r>
        <w:t>Global Food system</w:t>
      </w:r>
    </w:p>
    <w:p w14:paraId="1F933165" w14:textId="5741E1E3" w:rsidR="00A60A64" w:rsidRDefault="0056374D" w:rsidP="00A60A64">
      <w:pPr>
        <w:spacing w:line="480" w:lineRule="auto"/>
        <w:jc w:val="center"/>
      </w:pPr>
      <w:r>
        <w:t>Student Name</w:t>
      </w:r>
    </w:p>
    <w:p w14:paraId="158399CF" w14:textId="487159F3" w:rsidR="00A60A64" w:rsidRDefault="0056374D" w:rsidP="00A60A64">
      <w:pPr>
        <w:spacing w:line="480" w:lineRule="auto"/>
        <w:jc w:val="center"/>
      </w:pPr>
      <w:r>
        <w:t>Institution Affiliation</w:t>
      </w:r>
    </w:p>
    <w:p w14:paraId="3F94AB40" w14:textId="3E327655" w:rsidR="00A60A64" w:rsidRDefault="0056374D" w:rsidP="00A60A64">
      <w:pPr>
        <w:spacing w:line="480" w:lineRule="auto"/>
        <w:jc w:val="center"/>
      </w:pPr>
      <w:r>
        <w:t>Date</w:t>
      </w:r>
    </w:p>
    <w:p w14:paraId="6BF2018D" w14:textId="61717D22" w:rsidR="00A60A64" w:rsidRDefault="0056374D">
      <w:r>
        <w:br w:type="page"/>
      </w:r>
    </w:p>
    <w:p w14:paraId="4C775F29" w14:textId="4B6F12FB" w:rsidR="004773EB" w:rsidRPr="004773EB" w:rsidRDefault="004773EB" w:rsidP="004773EB">
      <w:pPr>
        <w:spacing w:line="480" w:lineRule="auto"/>
        <w:ind w:firstLine="720"/>
        <w:jc w:val="center"/>
        <w:rPr>
          <w:b/>
          <w:bCs/>
        </w:rPr>
      </w:pPr>
      <w:r w:rsidRPr="004773EB">
        <w:rPr>
          <w:b/>
          <w:bCs/>
        </w:rPr>
        <w:lastRenderedPageBreak/>
        <w:t>GLOBAL FOOD SYSTEM</w:t>
      </w:r>
    </w:p>
    <w:p w14:paraId="2F2F3512" w14:textId="21D6E762" w:rsidR="00F23221" w:rsidRDefault="0056374D" w:rsidP="00A60A64">
      <w:pPr>
        <w:spacing w:line="480" w:lineRule="auto"/>
        <w:ind w:firstLine="720"/>
        <w:jc w:val="both"/>
      </w:pPr>
      <w:r>
        <w:t xml:space="preserve">The global food system is being affected by both natural and human activities. A food system refers to a collection of actors that are linked together to ensure the </w:t>
      </w:r>
      <w:r w:rsidR="001A2E3B">
        <w:t>manufacture</w:t>
      </w:r>
      <w:r>
        <w:t xml:space="preserve">, </w:t>
      </w:r>
      <w:r w:rsidR="001A2E3B">
        <w:t>accumulation</w:t>
      </w:r>
      <w:r>
        <w:t xml:space="preserve">, </w:t>
      </w:r>
      <w:r w:rsidR="001A2E3B">
        <w:t>dispensation</w:t>
      </w:r>
      <w:r>
        <w:t xml:space="preserve">, </w:t>
      </w:r>
      <w:r w:rsidR="001A2E3B">
        <w:t>supply</w:t>
      </w:r>
      <w:r>
        <w:t xml:space="preserve">, and </w:t>
      </w:r>
      <w:r w:rsidR="001A2E3B">
        <w:t>discarding</w:t>
      </w:r>
      <w:r>
        <w:t xml:space="preserve"> of food, and food products attained from forestry, agriculture, an</w:t>
      </w:r>
      <w:r w:rsidR="001A2E3B">
        <w:t>d</w:t>
      </w:r>
      <w:r>
        <w:t xml:space="preserve"> fisheries</w:t>
      </w:r>
      <w:r w:rsidR="001A2E3B">
        <w:t xml:space="preserve"> (Bene et al, 2020)</w:t>
      </w:r>
      <w:r>
        <w:t>.</w:t>
      </w:r>
      <w:r w:rsidR="001A2E3B">
        <w:t xml:space="preserve"> The sustainability of the ecosystem and the existence of the human population depend on the transformation of the food system. </w:t>
      </w:r>
      <w:r w:rsidR="00B4734B">
        <w:t>However, the current structure of the global food system is caught between global problems that involve degradation of the environment, poverty, and the pandemic</w:t>
      </w:r>
      <w:r w:rsidR="00035F4E">
        <w:t xml:space="preserve"> which requires that there exist an increase in the manufacture of food to meet the demand of the future and current generations. This high demand over the available supply causes instability in the food system. Stability ensures that every household has access to food at any</w:t>
      </w:r>
      <w:r w:rsidR="007168DE">
        <w:t xml:space="preserve"> </w:t>
      </w:r>
      <w:r w:rsidR="00035F4E">
        <w:t xml:space="preserve">time. The instability is usually brought by three major factors, that involve the changing demographics that cause strain in the available food, different incomes due to different financial status that </w:t>
      </w:r>
      <w:r w:rsidR="007168DE">
        <w:t>led</w:t>
      </w:r>
      <w:r w:rsidR="00035F4E">
        <w:t xml:space="preserve"> to wastage, and different lifestyles and preferences that lead people to shift their</w:t>
      </w:r>
      <w:r>
        <w:t xml:space="preserve"> </w:t>
      </w:r>
      <w:r w:rsidR="00035F4E">
        <w:t>likings from one type of</w:t>
      </w:r>
      <w:r w:rsidR="007168DE">
        <w:t xml:space="preserve"> </w:t>
      </w:r>
      <w:r w:rsidR="00035F4E">
        <w:t xml:space="preserve">food to another. </w:t>
      </w:r>
      <w:r w:rsidR="007168DE">
        <w:t>This research focuses on coronavirus and greenhouse gases as causes of the unstable food system and offers recommendations to improve stability.</w:t>
      </w:r>
    </w:p>
    <w:p w14:paraId="2D9EC9C4" w14:textId="0099699F" w:rsidR="00617D34" w:rsidRDefault="0056374D" w:rsidP="00A60A64">
      <w:pPr>
        <w:spacing w:line="480" w:lineRule="auto"/>
        <w:ind w:firstLine="720"/>
        <w:jc w:val="both"/>
      </w:pPr>
      <w:r>
        <w:t>Since the food system is managed by fisheries, forestry, and agriculture, humans play a role in determining the sustainability of the food system or not. For instance</w:t>
      </w:r>
      <w:r w:rsidR="007406F4">
        <w:t>, people are constantly destroying the environment through deforestation and logging, burning fossil fuels, pollution, and overpopulation. These activities trigger the climate to change, leads to soil erosion, poor quality of air, and und</w:t>
      </w:r>
      <w:r w:rsidR="00C87903">
        <w:t>r</w:t>
      </w:r>
      <w:r w:rsidR="007406F4">
        <w:t>i</w:t>
      </w:r>
      <w:r w:rsidR="00C87903">
        <w:t>n</w:t>
      </w:r>
      <w:r w:rsidR="007406F4">
        <w:t xml:space="preserve">kable water that leads to the death of </w:t>
      </w:r>
      <w:r w:rsidR="00C87903">
        <w:t>aquatic</w:t>
      </w:r>
      <w:r w:rsidR="007406F4">
        <w:t xml:space="preserve"> animals. </w:t>
      </w:r>
      <w:r w:rsidR="00C87903">
        <w:t xml:space="preserve">Based on research by (Sorqvist et al, 2019), people end up harming the environment despite their facts to conserve it especially when they try to act in an </w:t>
      </w:r>
      <w:r>
        <w:t>environmentally</w:t>
      </w:r>
      <w:r w:rsidR="00C87903">
        <w:t xml:space="preserve"> friendly way. For instance, a person justifying</w:t>
      </w:r>
      <w:r w:rsidR="00D42520">
        <w:t xml:space="preserve"> </w:t>
      </w:r>
      <w:r w:rsidR="00D42520">
        <w:lastRenderedPageBreak/>
        <w:t xml:space="preserve">taking an airplane to vacation because they bought </w:t>
      </w:r>
      <w:r>
        <w:t>extra</w:t>
      </w:r>
      <w:r w:rsidR="00D42520">
        <w:t xml:space="preserve"> groceries that are 'eco-labeled. In reality, the </w:t>
      </w:r>
      <w:r>
        <w:t>extra</w:t>
      </w:r>
      <w:r w:rsidR="00D42520">
        <w:t xml:space="preserve"> groceries that will only go to waste is reducing the supply from the food sy</w:t>
      </w:r>
      <w:r>
        <w:t>s</w:t>
      </w:r>
      <w:r w:rsidR="00D42520">
        <w:t xml:space="preserve">tem while the plane still leads to air pollution and the release of harmful gases into the environment. </w:t>
      </w:r>
      <w:r>
        <w:t xml:space="preserve">The realization of the coronavirus infection has also affected the global food system. </w:t>
      </w:r>
      <w:r w:rsidR="008D5D62">
        <w:rPr>
          <w:szCs w:val="24"/>
        </w:rPr>
        <w:t xml:space="preserve">Coronavirus is a </w:t>
      </w:r>
      <w:r w:rsidR="00D8260B">
        <w:rPr>
          <w:szCs w:val="24"/>
        </w:rPr>
        <w:t>contagious</w:t>
      </w:r>
      <w:r w:rsidR="008D5D62">
        <w:rPr>
          <w:szCs w:val="24"/>
        </w:rPr>
        <w:t xml:space="preserve"> </w:t>
      </w:r>
      <w:r w:rsidR="00990D51">
        <w:rPr>
          <w:szCs w:val="24"/>
        </w:rPr>
        <w:t>ailment</w:t>
      </w:r>
      <w:r w:rsidR="008D5D62">
        <w:rPr>
          <w:szCs w:val="24"/>
        </w:rPr>
        <w:t xml:space="preserve"> that </w:t>
      </w:r>
      <w:r w:rsidR="00D8260B">
        <w:rPr>
          <w:szCs w:val="24"/>
        </w:rPr>
        <w:t>impacts</w:t>
      </w:r>
      <w:r w:rsidR="008D5D62">
        <w:rPr>
          <w:szCs w:val="24"/>
        </w:rPr>
        <w:t xml:space="preserve"> </w:t>
      </w:r>
      <w:r w:rsidR="00990D51">
        <w:rPr>
          <w:szCs w:val="24"/>
        </w:rPr>
        <w:t>breathing</w:t>
      </w:r>
      <w:r w:rsidR="008D5D62">
        <w:rPr>
          <w:szCs w:val="24"/>
        </w:rPr>
        <w:t xml:space="preserve"> disease and is </w:t>
      </w:r>
      <w:r w:rsidR="00990D51">
        <w:rPr>
          <w:szCs w:val="24"/>
        </w:rPr>
        <w:t>effortlessly</w:t>
      </w:r>
      <w:r w:rsidR="008D5D62">
        <w:rPr>
          <w:szCs w:val="24"/>
        </w:rPr>
        <w:t xml:space="preserve"> </w:t>
      </w:r>
      <w:r w:rsidR="00D8260B">
        <w:rPr>
          <w:szCs w:val="24"/>
        </w:rPr>
        <w:t>spread</w:t>
      </w:r>
      <w:r w:rsidR="008D5D62">
        <w:rPr>
          <w:szCs w:val="24"/>
        </w:rPr>
        <w:t xml:space="preserve"> through </w:t>
      </w:r>
      <w:r w:rsidR="00990D51">
        <w:rPr>
          <w:szCs w:val="24"/>
        </w:rPr>
        <w:t>inflight</w:t>
      </w:r>
      <w:r w:rsidR="008D5D62">
        <w:rPr>
          <w:szCs w:val="24"/>
        </w:rPr>
        <w:t xml:space="preserve">, </w:t>
      </w:r>
      <w:r w:rsidR="00990D51">
        <w:rPr>
          <w:szCs w:val="24"/>
        </w:rPr>
        <w:t>being in contact with</w:t>
      </w:r>
      <w:r w:rsidR="008D5D62">
        <w:rPr>
          <w:szCs w:val="24"/>
        </w:rPr>
        <w:t xml:space="preserve"> </w:t>
      </w:r>
      <w:r w:rsidR="00D8260B">
        <w:rPr>
          <w:szCs w:val="24"/>
        </w:rPr>
        <w:t>soiled</w:t>
      </w:r>
      <w:r w:rsidR="008D5D62">
        <w:rPr>
          <w:szCs w:val="24"/>
        </w:rPr>
        <w:t xml:space="preserve"> </w:t>
      </w:r>
      <w:r w:rsidR="00990D51">
        <w:rPr>
          <w:szCs w:val="24"/>
        </w:rPr>
        <w:t>tops</w:t>
      </w:r>
      <w:r w:rsidR="008D5D62">
        <w:rPr>
          <w:szCs w:val="24"/>
        </w:rPr>
        <w:t xml:space="preserve">. </w:t>
      </w:r>
      <w:r w:rsidR="008D5D62">
        <w:t>The coronavirus pandemic</w:t>
      </w:r>
      <w:r>
        <w:t xml:space="preserve"> has </w:t>
      </w:r>
      <w:r w:rsidR="00D8260B">
        <w:rPr>
          <w:szCs w:val="24"/>
        </w:rPr>
        <w:t>changed</w:t>
      </w:r>
      <w:r>
        <w:rPr>
          <w:szCs w:val="24"/>
        </w:rPr>
        <w:t xml:space="preserve"> </w:t>
      </w:r>
      <w:r w:rsidR="0003103C">
        <w:rPr>
          <w:szCs w:val="24"/>
        </w:rPr>
        <w:t>repetitive</w:t>
      </w:r>
      <w:r>
        <w:rPr>
          <w:szCs w:val="24"/>
        </w:rPr>
        <w:t xml:space="preserve"> </w:t>
      </w:r>
      <w:r w:rsidR="0003103C">
        <w:rPr>
          <w:szCs w:val="24"/>
        </w:rPr>
        <w:t>actions</w:t>
      </w:r>
      <w:r>
        <w:rPr>
          <w:szCs w:val="24"/>
        </w:rPr>
        <w:t xml:space="preserve"> by </w:t>
      </w:r>
      <w:r w:rsidR="0003103C">
        <w:rPr>
          <w:szCs w:val="24"/>
        </w:rPr>
        <w:t>impacting</w:t>
      </w:r>
      <w:r>
        <w:rPr>
          <w:szCs w:val="24"/>
        </w:rPr>
        <w:t xml:space="preserve"> global</w:t>
      </w:r>
      <w:r w:rsidR="0003103C">
        <w:rPr>
          <w:szCs w:val="24"/>
        </w:rPr>
        <w:t xml:space="preserve"> relations</w:t>
      </w:r>
      <w:r>
        <w:rPr>
          <w:szCs w:val="24"/>
        </w:rPr>
        <w:t xml:space="preserve">, </w:t>
      </w:r>
      <w:r w:rsidR="00D8260B">
        <w:rPr>
          <w:szCs w:val="24"/>
        </w:rPr>
        <w:t>technical</w:t>
      </w:r>
      <w:r>
        <w:rPr>
          <w:szCs w:val="24"/>
        </w:rPr>
        <w:t xml:space="preserve"> </w:t>
      </w:r>
      <w:r w:rsidR="00D8260B">
        <w:rPr>
          <w:szCs w:val="24"/>
        </w:rPr>
        <w:t>progressions</w:t>
      </w:r>
      <w:r>
        <w:rPr>
          <w:szCs w:val="24"/>
        </w:rPr>
        <w:t xml:space="preserve">, the </w:t>
      </w:r>
      <w:r w:rsidR="0003103C">
        <w:rPr>
          <w:szCs w:val="24"/>
        </w:rPr>
        <w:t>ecological</w:t>
      </w:r>
      <w:r>
        <w:rPr>
          <w:szCs w:val="24"/>
        </w:rPr>
        <w:t xml:space="preserve">, </w:t>
      </w:r>
      <w:r w:rsidR="00D8260B">
        <w:rPr>
          <w:szCs w:val="24"/>
        </w:rPr>
        <w:t>communal</w:t>
      </w:r>
      <w:r>
        <w:rPr>
          <w:szCs w:val="24"/>
        </w:rPr>
        <w:t xml:space="preserve">, and </w:t>
      </w:r>
      <w:r w:rsidR="00D8260B">
        <w:rPr>
          <w:szCs w:val="24"/>
        </w:rPr>
        <w:t>financial</w:t>
      </w:r>
      <w:r>
        <w:rPr>
          <w:szCs w:val="24"/>
        </w:rPr>
        <w:t xml:space="preserve"> </w:t>
      </w:r>
      <w:r w:rsidR="0003103C">
        <w:rPr>
          <w:szCs w:val="24"/>
        </w:rPr>
        <w:t>steadiness</w:t>
      </w:r>
      <w:r>
        <w:rPr>
          <w:szCs w:val="24"/>
        </w:rPr>
        <w:t xml:space="preserve"> of </w:t>
      </w:r>
      <w:r w:rsidR="00D8260B">
        <w:rPr>
          <w:szCs w:val="24"/>
        </w:rPr>
        <w:t>states</w:t>
      </w:r>
      <w:r>
        <w:rPr>
          <w:szCs w:val="24"/>
        </w:rPr>
        <w:t xml:space="preserve"> and their </w:t>
      </w:r>
      <w:r w:rsidR="00D8260B">
        <w:rPr>
          <w:szCs w:val="24"/>
        </w:rPr>
        <w:t>global food</w:t>
      </w:r>
      <w:r>
        <w:rPr>
          <w:szCs w:val="24"/>
        </w:rPr>
        <w:t xml:space="preserve"> systems. This means that most of the working population are at home either due to the implemented lockdowns or because they have </w:t>
      </w:r>
      <w:r w:rsidR="008D5D62">
        <w:rPr>
          <w:szCs w:val="24"/>
        </w:rPr>
        <w:t>contracted</w:t>
      </w:r>
      <w:r>
        <w:rPr>
          <w:szCs w:val="24"/>
        </w:rPr>
        <w:t xml:space="preserve"> the infection</w:t>
      </w:r>
      <w:r w:rsidR="00083374">
        <w:rPr>
          <w:szCs w:val="24"/>
        </w:rPr>
        <w:t xml:space="preserve"> (Buheji et al, 2020)</w:t>
      </w:r>
      <w:r>
        <w:rPr>
          <w:szCs w:val="24"/>
        </w:rPr>
        <w:t xml:space="preserve">. Thus, the amount o people working towards ensuring the </w:t>
      </w:r>
      <w:r>
        <w:t xml:space="preserve">manufacture, accumulation, dispensation, supply, and discarding of food is low. This causes a stretch in the food system since the demand is higher than the supply. </w:t>
      </w:r>
      <w:r w:rsidR="005C7F4F">
        <w:t xml:space="preserve">Moreover, the psychological </w:t>
      </w:r>
      <w:r w:rsidR="0094513B">
        <w:t>evolutionary perspective</w:t>
      </w:r>
      <w:r w:rsidR="005C7F4F">
        <w:t xml:space="preserve"> </w:t>
      </w:r>
      <w:r w:rsidR="0094513B">
        <w:t>explains t</w:t>
      </w:r>
      <w:r w:rsidR="00083374">
        <w:t>h</w:t>
      </w:r>
      <w:r w:rsidR="0094513B">
        <w:t xml:space="preserve">e hoarding of food and resources during the covid-19 pandemic which led to unstable food supplies to other people. That is, </w:t>
      </w:r>
      <w:r w:rsidR="005C7F4F" w:rsidRPr="0094513B">
        <w:rPr>
          <w:rFonts w:cs="Times New Roman"/>
          <w:szCs w:val="24"/>
        </w:rPr>
        <w:t>Covid-19 has proven to cause stress and deprivation and as a response to the panic and anxiety of not knowing what will happen in the future, most people will tend to hoard. Despite most people's views of hoarding as a selfish action, hoarding is a way of maintaining adaptability and shows care for loved ones</w:t>
      </w:r>
      <w:r w:rsidR="0094513B">
        <w:rPr>
          <w:rFonts w:cs="Times New Roman"/>
          <w:szCs w:val="24"/>
        </w:rPr>
        <w:t xml:space="preserve">. </w:t>
      </w:r>
      <w:r w:rsidR="00083374">
        <w:rPr>
          <w:rFonts w:cs="Times New Roman"/>
          <w:szCs w:val="24"/>
        </w:rPr>
        <w:t xml:space="preserve">Furthermore, the covid-19 infection can be fought by sufficient consumption of vitamin C. Therefore, lack of enough </w:t>
      </w:r>
      <w:r w:rsidR="00F323D2">
        <w:rPr>
          <w:rFonts w:cs="Times New Roman"/>
          <w:szCs w:val="24"/>
        </w:rPr>
        <w:t>foods</w:t>
      </w:r>
      <w:r w:rsidR="00083374">
        <w:rPr>
          <w:rFonts w:cs="Times New Roman"/>
          <w:szCs w:val="24"/>
        </w:rPr>
        <w:t xml:space="preserve"> rich in Vitamin C</w:t>
      </w:r>
      <w:r w:rsidR="00B80DF0">
        <w:rPr>
          <w:rFonts w:cs="Times New Roman"/>
          <w:szCs w:val="24"/>
        </w:rPr>
        <w:t xml:space="preserve"> such as lemons, citrus fruits, peppers, blackcurrant, and strawberries</w:t>
      </w:r>
      <w:r w:rsidR="00083374">
        <w:rPr>
          <w:rFonts w:cs="Times New Roman"/>
          <w:szCs w:val="24"/>
        </w:rPr>
        <w:t xml:space="preserve"> can lead to an increase in the probability of contracting coronavirus. </w:t>
      </w:r>
      <w:r w:rsidR="002D1F11">
        <w:rPr>
          <w:rFonts w:cs="Times New Roman"/>
          <w:szCs w:val="24"/>
        </w:rPr>
        <w:t xml:space="preserve">Furthermore, the global food system is maintained by agriculture. Thus, the presence of greenhouse emissions led to reduced agricultural activities which in turn leads to instabilities in the food system. </w:t>
      </w:r>
      <w:r w:rsidR="004F5665">
        <w:rPr>
          <w:rFonts w:cs="Times New Roman"/>
          <w:szCs w:val="24"/>
        </w:rPr>
        <w:t xml:space="preserve">This is because greenhouse gases </w:t>
      </w:r>
      <w:r w:rsidR="004040F6">
        <w:rPr>
          <w:rFonts w:cs="Times New Roman"/>
          <w:szCs w:val="24"/>
        </w:rPr>
        <w:t>change</w:t>
      </w:r>
      <w:r w:rsidR="004F5665">
        <w:rPr>
          <w:rFonts w:cs="Times New Roman"/>
          <w:szCs w:val="24"/>
        </w:rPr>
        <w:t xml:space="preserve"> the a</w:t>
      </w:r>
      <w:r w:rsidR="004040F6">
        <w:rPr>
          <w:rFonts w:cs="Times New Roman"/>
          <w:szCs w:val="24"/>
        </w:rPr>
        <w:t>m</w:t>
      </w:r>
      <w:r w:rsidR="004F5665">
        <w:rPr>
          <w:rFonts w:cs="Times New Roman"/>
          <w:szCs w:val="24"/>
        </w:rPr>
        <w:t xml:space="preserve">ount of oxygen in the ozone layer which leads to increased temperatures that pose </w:t>
      </w:r>
      <w:r w:rsidR="004040F6">
        <w:rPr>
          <w:rFonts w:cs="Times New Roman"/>
          <w:szCs w:val="24"/>
        </w:rPr>
        <w:lastRenderedPageBreak/>
        <w:t>survival</w:t>
      </w:r>
      <w:r w:rsidR="004F5665">
        <w:rPr>
          <w:rFonts w:cs="Times New Roman"/>
          <w:szCs w:val="24"/>
        </w:rPr>
        <w:t xml:space="preserve"> threats to both animals and plants within the ecosystem. </w:t>
      </w:r>
      <w:r w:rsidR="004040F6">
        <w:rPr>
          <w:rFonts w:cs="Times New Roman"/>
          <w:szCs w:val="24"/>
        </w:rPr>
        <w:t xml:space="preserve">Furthermore, reduced agricultural activities lead to the </w:t>
      </w:r>
      <w:r w:rsidR="004040F6" w:rsidRPr="003A0C60">
        <w:rPr>
          <w:szCs w:val="24"/>
        </w:rPr>
        <w:t>accumulation of greenhouse gases that cause problems to indigenous people and leads to global warming</w:t>
      </w:r>
      <w:r w:rsidR="004040F6" w:rsidRPr="00BC3AF3">
        <w:rPr>
          <w:szCs w:val="24"/>
        </w:rPr>
        <w:t>, d</w:t>
      </w:r>
      <w:r w:rsidR="004040F6" w:rsidRPr="003A0C60">
        <w:rPr>
          <w:szCs w:val="24"/>
        </w:rPr>
        <w:t>eforestation may lead to food problems since the lands may suffer a degradation in quality since they lose their fertility</w:t>
      </w:r>
      <w:r w:rsidR="004040F6" w:rsidRPr="00BC3AF3">
        <w:rPr>
          <w:szCs w:val="24"/>
        </w:rPr>
        <w:t>, and d</w:t>
      </w:r>
      <w:r w:rsidR="004040F6" w:rsidRPr="003A0C60">
        <w:rPr>
          <w:szCs w:val="24"/>
        </w:rPr>
        <w:t>eforestation leads to the destruction of habits for rare species of animals thus destroying the biodiversity of the ecosystem</w:t>
      </w:r>
      <w:r w:rsidR="004040F6">
        <w:rPr>
          <w:szCs w:val="24"/>
        </w:rPr>
        <w:t xml:space="preserve">. </w:t>
      </w:r>
      <w:r w:rsidR="00B133D8">
        <w:rPr>
          <w:szCs w:val="24"/>
        </w:rPr>
        <w:t xml:space="preserve">According to research by (Rodriguez et al, 2019), </w:t>
      </w:r>
      <w:r w:rsidR="0052278C">
        <w:rPr>
          <w:szCs w:val="24"/>
        </w:rPr>
        <w:t xml:space="preserve">the emission of greenhouse gases from agricultural activities </w:t>
      </w:r>
      <w:r w:rsidR="00B71671">
        <w:rPr>
          <w:szCs w:val="24"/>
        </w:rPr>
        <w:t>differs</w:t>
      </w:r>
      <w:r w:rsidR="0052278C">
        <w:rPr>
          <w:szCs w:val="24"/>
        </w:rPr>
        <w:t xml:space="preserve"> depending on the structure of the economy of a nation. However, increased levels will lead to global warming issues that will lead to the destruction of plants, and aquatic animals. This reduction leads to </w:t>
      </w:r>
      <w:r w:rsidR="00B71671">
        <w:rPr>
          <w:szCs w:val="24"/>
        </w:rPr>
        <w:t>instabilities</w:t>
      </w:r>
      <w:r w:rsidR="0052278C">
        <w:rPr>
          <w:szCs w:val="24"/>
        </w:rPr>
        <w:t xml:space="preserve"> in the global food system since </w:t>
      </w:r>
      <w:r w:rsidR="00B71671">
        <w:rPr>
          <w:szCs w:val="24"/>
        </w:rPr>
        <w:t>the</w:t>
      </w:r>
      <w:r w:rsidR="0052278C">
        <w:rPr>
          <w:szCs w:val="24"/>
        </w:rPr>
        <w:t xml:space="preserve"> amount of food produced will not be enough to sustain the high global population. Moreover, the destruction of agriculture through deforestation also leads to increased pollution and reduced air quality due to increased greenhouse gases that lead to acidic rain. </w:t>
      </w:r>
    </w:p>
    <w:p w14:paraId="17F93CF9" w14:textId="496B159C" w:rsidR="00B71671" w:rsidRDefault="0056374D" w:rsidP="00A60A64">
      <w:pPr>
        <w:spacing w:line="480" w:lineRule="auto"/>
        <w:ind w:firstLine="720"/>
        <w:jc w:val="both"/>
      </w:pPr>
      <w:r>
        <w:t xml:space="preserve">Therefore, to ensure that the global food system is stable, consumption should be changed. For instance, </w:t>
      </w:r>
      <w:r w:rsidR="00FD52EE">
        <w:t xml:space="preserve">reducing of consumption of meat can improve the global food system. </w:t>
      </w:r>
      <w:r w:rsidR="007834E0">
        <w:t xml:space="preserve">This is referred to as dietary diversity. </w:t>
      </w:r>
      <w:r w:rsidR="00FD52EE">
        <w:t>This is because increased consumption of plants reduces the accumulation of greenhouse gases in the atmosphere by approximately thirty percent and reduces freshwater destruction thus increasing the survival of aquatic animals</w:t>
      </w:r>
      <w:r w:rsidR="004B1558">
        <w:t xml:space="preserve"> (Rust et al, 2020). This can be done by reducing dairy consumption by a few meals</w:t>
      </w:r>
      <w:r w:rsidR="005A1180">
        <w:t xml:space="preserve"> per week, ensuring a meal contains more fruits and vegetables than meat, and </w:t>
      </w:r>
      <w:r w:rsidR="007834E0">
        <w:t>p</w:t>
      </w:r>
      <w:r w:rsidR="005A1180">
        <w:t>urchasing sustainable produce whenever possible</w:t>
      </w:r>
      <w:r w:rsidR="00FD52EE">
        <w:t xml:space="preserve">. </w:t>
      </w:r>
      <w:r w:rsidR="00A34548">
        <w:t xml:space="preserve">Moreover, the adaptation of local eating can ensure the global food system is improved. Local eating refers to the consumption of foods that are grown within a person's region. For instance, utilization of the local farmers market to stock grocery items, bread, meat, poultry, and other dairy products. This is </w:t>
      </w:r>
      <w:r w:rsidR="00A9530B">
        <w:t xml:space="preserve">because it reduces transportation activities which in turn reduces air pollution. Moreover, some of </w:t>
      </w:r>
      <w:r w:rsidR="00A9530B">
        <w:lastRenderedPageBreak/>
        <w:t xml:space="preserve">the foods may be destroyed on transit leading to reduced supply that later </w:t>
      </w:r>
      <w:r w:rsidR="009A1536">
        <w:t>l</w:t>
      </w:r>
      <w:r w:rsidR="00A9530B">
        <w:t xml:space="preserve">eads to unstable food systems both locally and globally. </w:t>
      </w:r>
      <w:r w:rsidR="009A1536">
        <w:t xml:space="preserve">Lastly, people can reduce wastage of food. For instance, using up of leftovers, labeling foods with expiration dates to ensure they consume the ones closes to expiration, being quirky with vegetables and fruits, </w:t>
      </w:r>
      <w:r w:rsidR="00820EF3">
        <w:t xml:space="preserve">checking the temperature of the fridge to reduce the destruction of stored food, effective storage, and shopping with a list and stick to it to avoid hoarding and purchasing what you do not need. </w:t>
      </w:r>
      <w:r w:rsidR="00D94825">
        <w:t xml:space="preserve">Based on research by (Makov et al, 2020), the amount of food </w:t>
      </w:r>
      <w:r w:rsidR="00990D51">
        <w:t>meant</w:t>
      </w:r>
      <w:r w:rsidR="00D94825">
        <w:t xml:space="preserve"> for </w:t>
      </w:r>
      <w:r w:rsidR="00990D51">
        <w:t>eating</w:t>
      </w:r>
      <w:r w:rsidR="00D94825">
        <w:t xml:space="preserve"> but </w:t>
      </w:r>
      <w:r w:rsidR="00990D51">
        <w:t>has not consumed</w:t>
      </w:r>
      <w:r w:rsidR="00D94825">
        <w:t xml:space="preserve"> a</w:t>
      </w:r>
      <w:r w:rsidR="00990D51">
        <w:t>ccumulates</w:t>
      </w:r>
      <w:r w:rsidR="00D94825">
        <w:t xml:space="preserve"> for eight percent of greenhouse emissions. Thus, increased wastage of food leads to increased greenhouse gases that affect agriculture which leads to a reduced food system. </w:t>
      </w:r>
    </w:p>
    <w:p w14:paraId="1C47CE3F" w14:textId="50564E64" w:rsidR="000F3B80" w:rsidRDefault="0056374D" w:rsidP="00A60A64">
      <w:pPr>
        <w:spacing w:line="480" w:lineRule="auto"/>
        <w:ind w:firstLine="720"/>
        <w:jc w:val="both"/>
      </w:pPr>
      <w:r>
        <w:t xml:space="preserve">In conclusion, </w:t>
      </w:r>
      <w:r w:rsidR="00EA29E5">
        <w:t xml:space="preserve">food insecurity is one of the major issues facing the United States and the entire world. Therefore, management of the global food system can ensure that food insecurity is avoided. Currently, greenhouse emissions, coronavirus, wastage, excessive consumption of food, and human activities affected the global food system. Human activities involve deforestation and logging, burning of fossil fuels, pollution, and overpopulation, which lead to erosion, poor air quality, and poor agricultural activities. Therefore, to ensure that the global food system is managed, changes in dietary diversity can be </w:t>
      </w:r>
      <w:r w:rsidR="00A60A64">
        <w:t>implemented</w:t>
      </w:r>
      <w:r w:rsidR="00EA29E5">
        <w:t>.</w:t>
      </w:r>
      <w:r w:rsidR="00A60A64">
        <w:t xml:space="preserve"> </w:t>
      </w:r>
    </w:p>
    <w:p w14:paraId="05B6C954" w14:textId="1538C92E" w:rsidR="00D94825" w:rsidRDefault="0056374D" w:rsidP="000F3B80">
      <w:r>
        <w:br w:type="page"/>
      </w:r>
    </w:p>
    <w:p w14:paraId="1696AB08" w14:textId="5DCA3C23" w:rsidR="00A60A64" w:rsidRPr="000F3B80" w:rsidRDefault="0056374D" w:rsidP="000F3B80">
      <w:pPr>
        <w:jc w:val="center"/>
        <w:rPr>
          <w:b/>
          <w:bCs/>
        </w:rPr>
      </w:pPr>
      <w:r w:rsidRPr="000F3B80">
        <w:rPr>
          <w:b/>
          <w:bCs/>
        </w:rPr>
        <w:lastRenderedPageBreak/>
        <w:t>Reference.</w:t>
      </w:r>
    </w:p>
    <w:p w14:paraId="3C07FE5F" w14:textId="77777777" w:rsidR="000F3B80" w:rsidRDefault="0056374D" w:rsidP="004B4825">
      <w:pPr>
        <w:spacing w:line="480" w:lineRule="auto"/>
        <w:ind w:left="1440" w:hanging="720"/>
        <w:jc w:val="both"/>
        <w:rPr>
          <w:rFonts w:cs="Times New Roman"/>
          <w:szCs w:val="24"/>
        </w:rPr>
      </w:pPr>
      <w:r w:rsidRPr="000F3B80">
        <w:rPr>
          <w:rFonts w:cs="Times New Roman"/>
          <w:color w:val="222222"/>
          <w:szCs w:val="24"/>
          <w:shd w:val="clear" w:color="auto" w:fill="FFFFFF"/>
        </w:rPr>
        <w:t>Béné, C., Fanzo, J., Prager, S. D., Achicanoy, H. A., Mapes, B. R., Alvarez Toro, P., &amp; Bonilla Cedrez, C. (2020). Global drivers of food system (un) sustainability: A multi-country correlation analysis. </w:t>
      </w:r>
      <w:r w:rsidRPr="000F3B80">
        <w:rPr>
          <w:rFonts w:cs="Times New Roman"/>
          <w:i/>
          <w:iCs/>
          <w:color w:val="222222"/>
          <w:szCs w:val="24"/>
          <w:shd w:val="clear" w:color="auto" w:fill="FFFFFF"/>
        </w:rPr>
        <w:t>PloS one</w:t>
      </w:r>
      <w:r w:rsidRPr="000F3B80">
        <w:rPr>
          <w:rFonts w:cs="Times New Roman"/>
          <w:color w:val="222222"/>
          <w:szCs w:val="24"/>
          <w:shd w:val="clear" w:color="auto" w:fill="FFFFFF"/>
        </w:rPr>
        <w:t>, </w:t>
      </w:r>
      <w:r w:rsidRPr="000F3B80">
        <w:rPr>
          <w:rFonts w:cs="Times New Roman"/>
          <w:i/>
          <w:iCs/>
          <w:color w:val="222222"/>
          <w:szCs w:val="24"/>
          <w:shd w:val="clear" w:color="auto" w:fill="FFFFFF"/>
        </w:rPr>
        <w:t>15</w:t>
      </w:r>
      <w:r w:rsidRPr="000F3B80">
        <w:rPr>
          <w:rFonts w:cs="Times New Roman"/>
          <w:color w:val="222222"/>
          <w:szCs w:val="24"/>
          <w:shd w:val="clear" w:color="auto" w:fill="FFFFFF"/>
        </w:rPr>
        <w:t>(4), e0231071.</w:t>
      </w:r>
    </w:p>
    <w:p w14:paraId="0C1C5577" w14:textId="1538B86E" w:rsidR="000F3B80" w:rsidRPr="000F3B80" w:rsidRDefault="0056374D" w:rsidP="004B4825">
      <w:pPr>
        <w:spacing w:line="480" w:lineRule="auto"/>
        <w:ind w:left="1440" w:hanging="720"/>
        <w:jc w:val="both"/>
        <w:rPr>
          <w:rFonts w:cs="Times New Roman"/>
          <w:szCs w:val="24"/>
        </w:rPr>
      </w:pPr>
      <w:r w:rsidRPr="000F3B80">
        <w:rPr>
          <w:rFonts w:cs="Times New Roman"/>
          <w:szCs w:val="24"/>
        </w:rPr>
        <w:t xml:space="preserve">Buheji, M., &amp; Ahmed, D. (2020). The foresight of Coronavirus (COVID-19) opportunities for a better world. </w:t>
      </w:r>
      <w:r w:rsidRPr="000F3B80">
        <w:rPr>
          <w:rFonts w:cs="Times New Roman"/>
          <w:i/>
          <w:iCs/>
          <w:szCs w:val="24"/>
        </w:rPr>
        <w:t>American Journal of Economics</w:t>
      </w:r>
      <w:r w:rsidRPr="000F3B80">
        <w:rPr>
          <w:rFonts w:cs="Times New Roman"/>
          <w:szCs w:val="24"/>
        </w:rPr>
        <w:t xml:space="preserve">, </w:t>
      </w:r>
      <w:r w:rsidRPr="000F3B80">
        <w:rPr>
          <w:rFonts w:cs="Times New Roman"/>
          <w:i/>
          <w:iCs/>
          <w:szCs w:val="24"/>
        </w:rPr>
        <w:t>10</w:t>
      </w:r>
      <w:r w:rsidRPr="000F3B80">
        <w:rPr>
          <w:rFonts w:cs="Times New Roman"/>
          <w:szCs w:val="24"/>
        </w:rPr>
        <w:t>(2), 97-108.</w:t>
      </w:r>
    </w:p>
    <w:p w14:paraId="36077B17" w14:textId="77777777" w:rsidR="000F3B80" w:rsidRPr="000F3B80" w:rsidRDefault="0056374D" w:rsidP="004B4825">
      <w:pPr>
        <w:spacing w:line="480" w:lineRule="auto"/>
        <w:ind w:left="1440" w:hanging="720"/>
        <w:jc w:val="both"/>
        <w:rPr>
          <w:rFonts w:cs="Times New Roman"/>
          <w:color w:val="222222"/>
          <w:szCs w:val="24"/>
          <w:shd w:val="clear" w:color="auto" w:fill="FFFFFF"/>
        </w:rPr>
      </w:pPr>
      <w:r w:rsidRPr="000F3B80">
        <w:rPr>
          <w:rFonts w:cs="Times New Roman"/>
          <w:color w:val="222222"/>
          <w:szCs w:val="24"/>
          <w:shd w:val="clear" w:color="auto" w:fill="FFFFFF"/>
        </w:rPr>
        <w:t>Makov, T., Shepon, A., Krones, J., Gupta, C., &amp; Chertow, M. (2020). Social and environmental analysis of food waste abatement via the peer-to-peer sharing economy. </w:t>
      </w:r>
      <w:r w:rsidRPr="000F3B80">
        <w:rPr>
          <w:rFonts w:cs="Times New Roman"/>
          <w:i/>
          <w:iCs/>
          <w:color w:val="222222"/>
          <w:szCs w:val="24"/>
          <w:shd w:val="clear" w:color="auto" w:fill="FFFFFF"/>
        </w:rPr>
        <w:t>Nature communications</w:t>
      </w:r>
      <w:r w:rsidRPr="000F3B80">
        <w:rPr>
          <w:rFonts w:cs="Times New Roman"/>
          <w:color w:val="222222"/>
          <w:szCs w:val="24"/>
          <w:shd w:val="clear" w:color="auto" w:fill="FFFFFF"/>
        </w:rPr>
        <w:t>, </w:t>
      </w:r>
      <w:r w:rsidRPr="000F3B80">
        <w:rPr>
          <w:rFonts w:cs="Times New Roman"/>
          <w:i/>
          <w:iCs/>
          <w:color w:val="222222"/>
          <w:szCs w:val="24"/>
          <w:shd w:val="clear" w:color="auto" w:fill="FFFFFF"/>
        </w:rPr>
        <w:t>11</w:t>
      </w:r>
      <w:r w:rsidRPr="000F3B80">
        <w:rPr>
          <w:rFonts w:cs="Times New Roman"/>
          <w:color w:val="222222"/>
          <w:szCs w:val="24"/>
          <w:shd w:val="clear" w:color="auto" w:fill="FFFFFF"/>
        </w:rPr>
        <w:t>(1), 1-8.</w:t>
      </w:r>
    </w:p>
    <w:p w14:paraId="5809F86C" w14:textId="77777777" w:rsidR="000F3B80" w:rsidRPr="000F3B80" w:rsidRDefault="0056374D" w:rsidP="004B4825">
      <w:pPr>
        <w:spacing w:line="480" w:lineRule="auto"/>
        <w:ind w:left="1440" w:hanging="720"/>
        <w:jc w:val="both"/>
        <w:rPr>
          <w:rFonts w:cs="Times New Roman"/>
          <w:color w:val="222222"/>
          <w:szCs w:val="24"/>
          <w:shd w:val="clear" w:color="auto" w:fill="FFFFFF"/>
        </w:rPr>
      </w:pPr>
      <w:r w:rsidRPr="000F3B80">
        <w:rPr>
          <w:rFonts w:cs="Times New Roman"/>
          <w:color w:val="222222"/>
          <w:szCs w:val="24"/>
          <w:shd w:val="clear" w:color="auto" w:fill="FFFFFF"/>
        </w:rPr>
        <w:t>Rodríguez, D. (2019). Greenhouse Gas Emissions of Agriculture: A Comparative Analysis. In </w:t>
      </w:r>
      <w:r w:rsidRPr="000F3B80">
        <w:rPr>
          <w:rFonts w:cs="Times New Roman"/>
          <w:i/>
          <w:iCs/>
          <w:color w:val="222222"/>
          <w:szCs w:val="24"/>
          <w:shd w:val="clear" w:color="auto" w:fill="FFFFFF"/>
        </w:rPr>
        <w:t>Environmental Chemistry and Recent Pollution Control Approaches</w:t>
      </w:r>
      <w:r w:rsidRPr="000F3B80">
        <w:rPr>
          <w:rFonts w:cs="Times New Roman"/>
          <w:color w:val="222222"/>
          <w:szCs w:val="24"/>
          <w:shd w:val="clear" w:color="auto" w:fill="FFFFFF"/>
        </w:rPr>
        <w:t> (p. 21). IntechOpen.</w:t>
      </w:r>
    </w:p>
    <w:p w14:paraId="118C23A0" w14:textId="77777777" w:rsidR="000F3B80" w:rsidRPr="000F3B80" w:rsidRDefault="0056374D" w:rsidP="004B4825">
      <w:pPr>
        <w:spacing w:line="480" w:lineRule="auto"/>
        <w:ind w:left="1440" w:hanging="720"/>
        <w:jc w:val="both"/>
        <w:rPr>
          <w:rFonts w:cs="Times New Roman"/>
          <w:color w:val="222222"/>
          <w:szCs w:val="24"/>
          <w:shd w:val="clear" w:color="auto" w:fill="FFFFFF"/>
        </w:rPr>
      </w:pPr>
      <w:r w:rsidRPr="000F3B80">
        <w:rPr>
          <w:rFonts w:cs="Times New Roman"/>
          <w:color w:val="222222"/>
          <w:szCs w:val="24"/>
          <w:shd w:val="clear" w:color="auto" w:fill="FFFFFF"/>
        </w:rPr>
        <w:t>Rust, N. A., Ridding, L., Ward, C., Clark, B., Kehoe, L., Dora, M., ... &amp; West, N. (2020). How to transition to reduced-meat diets that benefit people and the planet. </w:t>
      </w:r>
      <w:r w:rsidRPr="000F3B80">
        <w:rPr>
          <w:rFonts w:cs="Times New Roman"/>
          <w:i/>
          <w:iCs/>
          <w:color w:val="222222"/>
          <w:szCs w:val="24"/>
          <w:shd w:val="clear" w:color="auto" w:fill="FFFFFF"/>
        </w:rPr>
        <w:t>Science of the Total Environment</w:t>
      </w:r>
      <w:r w:rsidRPr="000F3B80">
        <w:rPr>
          <w:rFonts w:cs="Times New Roman"/>
          <w:color w:val="222222"/>
          <w:szCs w:val="24"/>
          <w:shd w:val="clear" w:color="auto" w:fill="FFFFFF"/>
        </w:rPr>
        <w:t>, </w:t>
      </w:r>
      <w:r w:rsidRPr="000F3B80">
        <w:rPr>
          <w:rFonts w:cs="Times New Roman"/>
          <w:i/>
          <w:iCs/>
          <w:color w:val="222222"/>
          <w:szCs w:val="24"/>
          <w:shd w:val="clear" w:color="auto" w:fill="FFFFFF"/>
        </w:rPr>
        <w:t>718</w:t>
      </w:r>
      <w:r w:rsidRPr="000F3B80">
        <w:rPr>
          <w:rFonts w:cs="Times New Roman"/>
          <w:color w:val="222222"/>
          <w:szCs w:val="24"/>
          <w:shd w:val="clear" w:color="auto" w:fill="FFFFFF"/>
        </w:rPr>
        <w:t>, 137208.</w:t>
      </w:r>
    </w:p>
    <w:p w14:paraId="483F632D" w14:textId="77777777" w:rsidR="000F3B80" w:rsidRPr="000F3B80" w:rsidRDefault="0056374D" w:rsidP="004B4825">
      <w:pPr>
        <w:spacing w:line="480" w:lineRule="auto"/>
        <w:ind w:left="1440" w:hanging="720"/>
        <w:jc w:val="both"/>
        <w:rPr>
          <w:rFonts w:cs="Times New Roman"/>
          <w:color w:val="222222"/>
          <w:szCs w:val="24"/>
          <w:shd w:val="clear" w:color="auto" w:fill="FFFFFF"/>
        </w:rPr>
      </w:pPr>
      <w:r w:rsidRPr="000F3B80">
        <w:rPr>
          <w:rFonts w:cs="Times New Roman"/>
          <w:color w:val="222222"/>
          <w:szCs w:val="24"/>
          <w:shd w:val="clear" w:color="auto" w:fill="FFFFFF"/>
        </w:rPr>
        <w:t>Sörqvist, P., &amp; Langeborg, L. (2019). Why people harm the environment although they try to treat it well: An evolutionary-cognitive perspective on climate compensation. </w:t>
      </w:r>
      <w:r w:rsidRPr="000F3B80">
        <w:rPr>
          <w:rFonts w:cs="Times New Roman"/>
          <w:i/>
          <w:iCs/>
          <w:color w:val="222222"/>
          <w:szCs w:val="24"/>
          <w:shd w:val="clear" w:color="auto" w:fill="FFFFFF"/>
        </w:rPr>
        <w:t>Frontiers in psychology</w:t>
      </w:r>
      <w:r w:rsidRPr="000F3B80">
        <w:rPr>
          <w:rFonts w:cs="Times New Roman"/>
          <w:color w:val="222222"/>
          <w:szCs w:val="24"/>
          <w:shd w:val="clear" w:color="auto" w:fill="FFFFFF"/>
        </w:rPr>
        <w:t>, </w:t>
      </w:r>
      <w:r w:rsidRPr="000F3B80">
        <w:rPr>
          <w:rFonts w:cs="Times New Roman"/>
          <w:i/>
          <w:iCs/>
          <w:color w:val="222222"/>
          <w:szCs w:val="24"/>
          <w:shd w:val="clear" w:color="auto" w:fill="FFFFFF"/>
        </w:rPr>
        <w:t>10</w:t>
      </w:r>
      <w:r w:rsidRPr="000F3B80">
        <w:rPr>
          <w:rFonts w:cs="Times New Roman"/>
          <w:color w:val="222222"/>
          <w:szCs w:val="24"/>
          <w:shd w:val="clear" w:color="auto" w:fill="FFFFFF"/>
        </w:rPr>
        <w:t>, 348.</w:t>
      </w:r>
    </w:p>
    <w:p w14:paraId="7B8E7D92" w14:textId="77777777" w:rsidR="00EA29E5" w:rsidRDefault="00EA29E5"/>
    <w:p w14:paraId="106D537A" w14:textId="4D281F20" w:rsidR="00820EF3" w:rsidRDefault="00820EF3"/>
    <w:p w14:paraId="173EE41F" w14:textId="62C23667" w:rsidR="00820EF3" w:rsidRDefault="00820EF3"/>
    <w:p w14:paraId="4FADEFA6" w14:textId="5ECF922A" w:rsidR="00820EF3" w:rsidRDefault="00820EF3"/>
    <w:p w14:paraId="1FB92C37" w14:textId="77777777" w:rsidR="004B1558" w:rsidRDefault="004B1558"/>
    <w:sectPr w:rsidR="004B1558" w:rsidSect="00A60A6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D4BF" w14:textId="77777777" w:rsidR="007F13C9" w:rsidRDefault="007F13C9">
      <w:pPr>
        <w:spacing w:after="0" w:line="240" w:lineRule="auto"/>
      </w:pPr>
      <w:r>
        <w:separator/>
      </w:r>
    </w:p>
  </w:endnote>
  <w:endnote w:type="continuationSeparator" w:id="0">
    <w:p w14:paraId="1B0F75A1" w14:textId="77777777" w:rsidR="007F13C9" w:rsidRDefault="007F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C2C0" w14:textId="77777777" w:rsidR="007F13C9" w:rsidRDefault="007F13C9">
      <w:pPr>
        <w:spacing w:after="0" w:line="240" w:lineRule="auto"/>
      </w:pPr>
      <w:r>
        <w:separator/>
      </w:r>
    </w:p>
  </w:footnote>
  <w:footnote w:type="continuationSeparator" w:id="0">
    <w:p w14:paraId="5AE8B0F7" w14:textId="77777777" w:rsidR="007F13C9" w:rsidRDefault="007F1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79900"/>
      <w:docPartObj>
        <w:docPartGallery w:val="Page Numbers (Top of Page)"/>
        <w:docPartUnique/>
      </w:docPartObj>
    </w:sdtPr>
    <w:sdtEndPr>
      <w:rPr>
        <w:noProof/>
      </w:rPr>
    </w:sdtEndPr>
    <w:sdtContent>
      <w:p w14:paraId="0B9A2C40" w14:textId="018CF8DA" w:rsidR="00A60A64" w:rsidRDefault="005637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97FCB7" w14:textId="77777777" w:rsidR="00A60A64" w:rsidRDefault="00A6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BF49" w14:textId="3FB4929A" w:rsidR="00A60A64" w:rsidRDefault="0056374D">
    <w:pPr>
      <w:pStyle w:val="Header"/>
    </w:pPr>
    <w:r>
      <w:t>Running Head: GLOBAL FOOD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723D5"/>
    <w:multiLevelType w:val="multilevel"/>
    <w:tmpl w:val="A82E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58"/>
    <w:rsid w:val="0003103C"/>
    <w:rsid w:val="00035F4E"/>
    <w:rsid w:val="00083374"/>
    <w:rsid w:val="000F3B80"/>
    <w:rsid w:val="001A2E3B"/>
    <w:rsid w:val="002D1F11"/>
    <w:rsid w:val="003A0C60"/>
    <w:rsid w:val="004040F6"/>
    <w:rsid w:val="004773EB"/>
    <w:rsid w:val="004B1558"/>
    <w:rsid w:val="004B4825"/>
    <w:rsid w:val="004F5665"/>
    <w:rsid w:val="0052278C"/>
    <w:rsid w:val="0056374D"/>
    <w:rsid w:val="00597F88"/>
    <w:rsid w:val="005A1180"/>
    <w:rsid w:val="005A7758"/>
    <w:rsid w:val="005C7F4F"/>
    <w:rsid w:val="00617D34"/>
    <w:rsid w:val="007168DE"/>
    <w:rsid w:val="007406F4"/>
    <w:rsid w:val="007834E0"/>
    <w:rsid w:val="007F13C9"/>
    <w:rsid w:val="00820EF3"/>
    <w:rsid w:val="008D5D62"/>
    <w:rsid w:val="0094513B"/>
    <w:rsid w:val="00990D51"/>
    <w:rsid w:val="009A1536"/>
    <w:rsid w:val="00A34548"/>
    <w:rsid w:val="00A60A64"/>
    <w:rsid w:val="00A9530B"/>
    <w:rsid w:val="00AE2C9A"/>
    <w:rsid w:val="00AF4C73"/>
    <w:rsid w:val="00B133D8"/>
    <w:rsid w:val="00B4734B"/>
    <w:rsid w:val="00B71671"/>
    <w:rsid w:val="00B80DF0"/>
    <w:rsid w:val="00BC3AF3"/>
    <w:rsid w:val="00C87903"/>
    <w:rsid w:val="00D42520"/>
    <w:rsid w:val="00D8260B"/>
    <w:rsid w:val="00D94825"/>
    <w:rsid w:val="00E4167E"/>
    <w:rsid w:val="00EA29E5"/>
    <w:rsid w:val="00F23221"/>
    <w:rsid w:val="00F323D2"/>
    <w:rsid w:val="00FD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343E"/>
  <w15:chartTrackingRefBased/>
  <w15:docId w15:val="{A4B4E6C8-9700-462E-B6AC-C8B1D79E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F4F"/>
    <w:pPr>
      <w:ind w:left="720"/>
      <w:contextualSpacing/>
    </w:pPr>
    <w:rPr>
      <w:rFonts w:asciiTheme="minorHAnsi" w:hAnsiTheme="minorHAnsi"/>
      <w:sz w:val="22"/>
    </w:rPr>
  </w:style>
  <w:style w:type="character" w:styleId="Emphasis">
    <w:name w:val="Emphasis"/>
    <w:basedOn w:val="DefaultParagraphFont"/>
    <w:uiPriority w:val="20"/>
    <w:qFormat/>
    <w:rsid w:val="00FD52EE"/>
    <w:rPr>
      <w:i/>
      <w:iCs/>
    </w:rPr>
  </w:style>
  <w:style w:type="paragraph" w:styleId="Header">
    <w:name w:val="header"/>
    <w:basedOn w:val="Normal"/>
    <w:link w:val="HeaderChar"/>
    <w:uiPriority w:val="99"/>
    <w:unhideWhenUsed/>
    <w:rsid w:val="00A60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64"/>
  </w:style>
  <w:style w:type="paragraph" w:styleId="Footer">
    <w:name w:val="footer"/>
    <w:basedOn w:val="Normal"/>
    <w:link w:val="FooterChar"/>
    <w:uiPriority w:val="99"/>
    <w:unhideWhenUsed/>
    <w:rsid w:val="00A60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2021-04-29T17:35:00Z</dcterms:created>
  <dcterms:modified xsi:type="dcterms:W3CDTF">2021-04-29T17:35:00Z</dcterms:modified>
</cp:coreProperties>
</file>